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B6B" w:rsidRPr="00CA2048" w:rsidRDefault="000D43FB" w:rsidP="00FA12CA">
      <w:pPr>
        <w:pStyle w:val="11"/>
        <w:keepNext w:val="0"/>
        <w:spacing w:before="0" w:after="0" w:line="360" w:lineRule="auto"/>
        <w:ind w:left="7371"/>
        <w:rPr>
          <w:rFonts w:ascii="Times New Roman" w:hAnsi="Times New Roman"/>
          <w:b w:val="0"/>
          <w:sz w:val="24"/>
          <w:szCs w:val="24"/>
        </w:rPr>
      </w:pPr>
      <w:r w:rsidRPr="00CA2048">
        <w:rPr>
          <w:rFonts w:ascii="Times New Roman" w:hAnsi="Times New Roman"/>
          <w:b w:val="0"/>
          <w:sz w:val="24"/>
          <w:szCs w:val="24"/>
        </w:rPr>
        <w:t xml:space="preserve">Приложение № </w:t>
      </w:r>
      <w:r w:rsidR="00D23AD4">
        <w:rPr>
          <w:rFonts w:ascii="Times New Roman" w:hAnsi="Times New Roman"/>
          <w:b w:val="0"/>
          <w:sz w:val="24"/>
          <w:szCs w:val="24"/>
        </w:rPr>
        <w:t>5</w:t>
      </w:r>
    </w:p>
    <w:p w:rsidR="00754793" w:rsidRPr="00CA2048" w:rsidRDefault="00754793" w:rsidP="00FA12CA">
      <w:pPr>
        <w:tabs>
          <w:tab w:val="left" w:pos="4253"/>
        </w:tabs>
        <w:spacing w:line="360" w:lineRule="auto"/>
        <w:ind w:left="7371" w:hanging="1"/>
      </w:pPr>
      <w:r w:rsidRPr="00CA2048">
        <w:t>к Порядку определения объема и условий предоставления муниципальным  автономным</w:t>
      </w:r>
      <w:r w:rsidR="00FA12CA" w:rsidRPr="00CA2048">
        <w:t xml:space="preserve"> </w:t>
      </w:r>
      <w:r w:rsidRPr="00CA2048">
        <w:t xml:space="preserve">и бюджетным учреждениям Ермаковского </w:t>
      </w:r>
      <w:r w:rsidR="00D23AD4">
        <w:rPr>
          <w:sz w:val="28"/>
          <w:szCs w:val="28"/>
        </w:rPr>
        <w:t>муниципального округа</w:t>
      </w:r>
      <w:r w:rsidR="00D23AD4" w:rsidRPr="00CA2048">
        <w:t xml:space="preserve"> </w:t>
      </w:r>
      <w:bookmarkStart w:id="0" w:name="_GoBack"/>
      <w:bookmarkEnd w:id="0"/>
      <w:r w:rsidRPr="00CA2048">
        <w:t>субсидий на иные цели</w:t>
      </w:r>
    </w:p>
    <w:p w:rsidR="00D26B6B" w:rsidRPr="00CA2048" w:rsidRDefault="000D43FB" w:rsidP="00FA12CA">
      <w:pPr>
        <w:spacing w:line="360" w:lineRule="auto"/>
        <w:jc w:val="center"/>
        <w:rPr>
          <w:b/>
          <w:sz w:val="22"/>
          <w:szCs w:val="22"/>
        </w:rPr>
      </w:pPr>
      <w:r w:rsidRPr="00CA2048">
        <w:rPr>
          <w:b/>
          <w:sz w:val="22"/>
          <w:szCs w:val="22"/>
        </w:rPr>
        <w:t>ИНФОРМАЦИЯ,</w:t>
      </w:r>
    </w:p>
    <w:p w:rsidR="00D26B6B" w:rsidRPr="00CA2048" w:rsidRDefault="000D43FB" w:rsidP="00FA12CA">
      <w:pPr>
        <w:spacing w:line="360" w:lineRule="auto"/>
        <w:jc w:val="center"/>
        <w:rPr>
          <w:sz w:val="22"/>
          <w:szCs w:val="22"/>
        </w:rPr>
      </w:pPr>
      <w:r w:rsidRPr="00CA2048">
        <w:rPr>
          <w:sz w:val="22"/>
          <w:szCs w:val="22"/>
        </w:rPr>
        <w:t>обосновывающая потребность использования остатков субсидии</w:t>
      </w:r>
    </w:p>
    <w:p w:rsidR="00D26B6B" w:rsidRPr="00CA2048" w:rsidRDefault="000D43FB" w:rsidP="00FA12CA">
      <w:pPr>
        <w:spacing w:line="360" w:lineRule="auto"/>
        <w:rPr>
          <w:sz w:val="22"/>
          <w:szCs w:val="22"/>
        </w:rPr>
      </w:pPr>
      <w:r w:rsidRPr="00CA2048">
        <w:rPr>
          <w:sz w:val="22"/>
          <w:szCs w:val="22"/>
        </w:rPr>
        <w:t>Наименование главного распорядителя бюджетных средств _____________________</w:t>
      </w:r>
    </w:p>
    <w:tbl>
      <w:tblPr>
        <w:tblW w:w="151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594"/>
        <w:gridCol w:w="540"/>
        <w:gridCol w:w="567"/>
        <w:gridCol w:w="567"/>
        <w:gridCol w:w="567"/>
        <w:gridCol w:w="851"/>
        <w:gridCol w:w="567"/>
        <w:gridCol w:w="567"/>
        <w:gridCol w:w="567"/>
        <w:gridCol w:w="789"/>
        <w:gridCol w:w="1054"/>
        <w:gridCol w:w="593"/>
        <w:gridCol w:w="563"/>
        <w:gridCol w:w="425"/>
        <w:gridCol w:w="425"/>
        <w:gridCol w:w="426"/>
        <w:gridCol w:w="425"/>
        <w:gridCol w:w="567"/>
        <w:gridCol w:w="567"/>
        <w:gridCol w:w="425"/>
        <w:gridCol w:w="1276"/>
        <w:gridCol w:w="992"/>
        <w:gridCol w:w="851"/>
      </w:tblGrid>
      <w:tr w:rsidR="00D26B6B" w:rsidRPr="00CA2048" w:rsidTr="00FA12CA">
        <w:trPr>
          <w:trHeight w:val="233"/>
          <w:jc w:val="center"/>
        </w:trPr>
        <w:tc>
          <w:tcPr>
            <w:tcW w:w="426" w:type="dxa"/>
            <w:vMerge w:val="restart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0D43F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 xml:space="preserve">№ </w:t>
            </w:r>
            <w:proofErr w:type="gramStart"/>
            <w:r w:rsidRPr="00CA2048">
              <w:rPr>
                <w:sz w:val="20"/>
                <w:szCs w:val="20"/>
              </w:rPr>
              <w:t>п</w:t>
            </w:r>
            <w:proofErr w:type="gramEnd"/>
            <w:r w:rsidRPr="00CA2048">
              <w:rPr>
                <w:sz w:val="20"/>
                <w:szCs w:val="20"/>
              </w:rPr>
              <w:t>/п</w:t>
            </w:r>
          </w:p>
        </w:tc>
        <w:tc>
          <w:tcPr>
            <w:tcW w:w="594" w:type="dxa"/>
            <w:vMerge w:val="restart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  <w:textDirection w:val="btLr"/>
          </w:tcPr>
          <w:p w:rsidR="00D26B6B" w:rsidRPr="00CA2048" w:rsidRDefault="00F73515" w:rsidP="005D1080">
            <w:pPr>
              <w:ind w:left="113" w:right="113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Наименование цели предоставления субсидии</w:t>
            </w:r>
          </w:p>
        </w:tc>
        <w:tc>
          <w:tcPr>
            <w:tcW w:w="540" w:type="dxa"/>
            <w:vMerge w:val="restart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  <w:textDirection w:val="btLr"/>
          </w:tcPr>
          <w:p w:rsidR="00D26B6B" w:rsidRPr="00CA2048" w:rsidRDefault="000D43FB" w:rsidP="005D1080">
            <w:pPr>
              <w:spacing w:line="360" w:lineRule="auto"/>
              <w:ind w:left="113" w:right="113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 xml:space="preserve">Наименование </w:t>
            </w:r>
            <w:r w:rsidR="00A63344" w:rsidRPr="00CA2048">
              <w:rPr>
                <w:sz w:val="20"/>
                <w:szCs w:val="20"/>
              </w:rPr>
              <w:t>муниципального</w:t>
            </w:r>
            <w:r w:rsidRPr="00CA2048">
              <w:rPr>
                <w:sz w:val="20"/>
                <w:szCs w:val="20"/>
              </w:rPr>
              <w:t xml:space="preserve"> учреждения</w:t>
            </w:r>
          </w:p>
        </w:tc>
        <w:tc>
          <w:tcPr>
            <w:tcW w:w="567" w:type="dxa"/>
            <w:vMerge w:val="restart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  <w:textDirection w:val="btLr"/>
          </w:tcPr>
          <w:p w:rsidR="00D26B6B" w:rsidRPr="00CA2048" w:rsidRDefault="00F73515" w:rsidP="005D1080">
            <w:pPr>
              <w:ind w:left="113" w:right="113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Основание (реквизиты и наименование правового акта)</w:t>
            </w:r>
          </w:p>
        </w:tc>
        <w:tc>
          <w:tcPr>
            <w:tcW w:w="567" w:type="dxa"/>
            <w:vMerge w:val="restart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  <w:textDirection w:val="btLr"/>
          </w:tcPr>
          <w:p w:rsidR="00D26B6B" w:rsidRPr="00CA2048" w:rsidRDefault="00F73515" w:rsidP="005D1080">
            <w:pPr>
              <w:ind w:left="113" w:right="113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Объем ассигнований, предусмотренный правовым актом (руб.)</w:t>
            </w:r>
          </w:p>
        </w:tc>
        <w:tc>
          <w:tcPr>
            <w:tcW w:w="567" w:type="dxa"/>
            <w:vMerge w:val="restart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  <w:textDirection w:val="btLr"/>
          </w:tcPr>
          <w:p w:rsidR="00D26B6B" w:rsidRPr="00CA2048" w:rsidRDefault="00F73515" w:rsidP="005D1080">
            <w:pPr>
              <w:ind w:left="113" w:right="113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 xml:space="preserve">Дата докладной записки по открытию ассигнований </w:t>
            </w:r>
          </w:p>
        </w:tc>
        <w:tc>
          <w:tcPr>
            <w:tcW w:w="851" w:type="dxa"/>
            <w:vMerge w:val="restart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  <w:textDirection w:val="btLr"/>
          </w:tcPr>
          <w:p w:rsidR="00D26B6B" w:rsidRPr="00CA2048" w:rsidRDefault="00527E1B" w:rsidP="005D1080">
            <w:pPr>
              <w:ind w:left="113" w:right="113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Дата заключения соглашения учредителя с муниципальным учреждением</w:t>
            </w:r>
          </w:p>
        </w:tc>
        <w:tc>
          <w:tcPr>
            <w:tcW w:w="567" w:type="dxa"/>
            <w:vMerge w:val="restart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  <w:textDirection w:val="btLr"/>
          </w:tcPr>
          <w:p w:rsidR="00D26B6B" w:rsidRPr="00CA2048" w:rsidRDefault="00527E1B" w:rsidP="005D1080">
            <w:pPr>
              <w:ind w:left="113" w:right="113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Дата перечисления субсидии муниципальному учреждению</w:t>
            </w:r>
            <w:r w:rsidR="000D43FB" w:rsidRPr="00CA2048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0D43FB" w:rsidRPr="00CA2048">
              <w:rPr>
                <w:sz w:val="20"/>
                <w:szCs w:val="20"/>
              </w:rPr>
              <w:t>учреждению</w:t>
            </w:r>
            <w:proofErr w:type="spellEnd"/>
            <w:proofErr w:type="gramEnd"/>
          </w:p>
        </w:tc>
        <w:tc>
          <w:tcPr>
            <w:tcW w:w="567" w:type="dxa"/>
            <w:vMerge w:val="restart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  <w:textDirection w:val="btLr"/>
          </w:tcPr>
          <w:p w:rsidR="00D26B6B" w:rsidRPr="00CA2048" w:rsidRDefault="00527E1B" w:rsidP="005D1080">
            <w:pPr>
              <w:ind w:left="113" w:right="113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Объем субсидии, перечисленный муниципальному учреждению</w:t>
            </w:r>
          </w:p>
        </w:tc>
        <w:tc>
          <w:tcPr>
            <w:tcW w:w="567" w:type="dxa"/>
            <w:vMerge w:val="restart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  <w:textDirection w:val="btLr"/>
          </w:tcPr>
          <w:p w:rsidR="00D26B6B" w:rsidRPr="00CA2048" w:rsidRDefault="00527E1B" w:rsidP="005D1080">
            <w:pPr>
              <w:ind w:left="113" w:right="113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Использовано муниципальным учреждением в отчетном году (руб.)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527E1B" w:rsidRPr="00CA2048" w:rsidRDefault="00527E1B" w:rsidP="00527E1B">
            <w:pPr>
              <w:jc w:val="center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Неиспользованный на 01 января текущего финансового года остаток субсидии</w:t>
            </w:r>
          </w:p>
          <w:p w:rsidR="00D26B6B" w:rsidRPr="00CA2048" w:rsidRDefault="00D26B6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535" w:type="dxa"/>
            <w:gridSpan w:val="12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0D43F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Потребность в возврате неиспользованного остатка целевых средств (субсидии)</w:t>
            </w:r>
          </w:p>
        </w:tc>
      </w:tr>
      <w:tr w:rsidR="00D26B6B" w:rsidRPr="00CA2048" w:rsidTr="00FA12CA">
        <w:trPr>
          <w:trHeight w:val="289"/>
          <w:jc w:val="center"/>
        </w:trPr>
        <w:tc>
          <w:tcPr>
            <w:tcW w:w="426" w:type="dxa"/>
            <w:vMerge/>
            <w:tcMar>
              <w:top w:w="0" w:type="auto"/>
              <w:left w:w="28" w:type="dxa"/>
              <w:bottom w:w="0" w:type="auto"/>
              <w:right w:w="28" w:type="dxa"/>
            </w:tcMar>
            <w:vAlign w:val="center"/>
          </w:tcPr>
          <w:p w:rsidR="00D26B6B" w:rsidRPr="00CA2048" w:rsidRDefault="00D26B6B" w:rsidP="00FA12CA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594" w:type="dxa"/>
            <w:vMerge/>
            <w:tcMar>
              <w:top w:w="0" w:type="auto"/>
              <w:left w:w="28" w:type="dxa"/>
              <w:bottom w:w="0" w:type="auto"/>
              <w:right w:w="28" w:type="dxa"/>
            </w:tcMar>
            <w:vAlign w:val="center"/>
          </w:tcPr>
          <w:p w:rsidR="00D26B6B" w:rsidRPr="00CA2048" w:rsidRDefault="00D26B6B" w:rsidP="00FA12CA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  <w:tcMar>
              <w:top w:w="0" w:type="auto"/>
              <w:left w:w="28" w:type="dxa"/>
              <w:bottom w:w="0" w:type="auto"/>
              <w:right w:w="28" w:type="dxa"/>
            </w:tcMar>
            <w:vAlign w:val="center"/>
          </w:tcPr>
          <w:p w:rsidR="00D26B6B" w:rsidRPr="00CA2048" w:rsidRDefault="00D26B6B" w:rsidP="00FA12CA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Mar>
              <w:top w:w="0" w:type="auto"/>
              <w:left w:w="28" w:type="dxa"/>
              <w:bottom w:w="0" w:type="auto"/>
              <w:right w:w="28" w:type="dxa"/>
            </w:tcMar>
            <w:vAlign w:val="center"/>
          </w:tcPr>
          <w:p w:rsidR="00D26B6B" w:rsidRPr="00CA2048" w:rsidRDefault="00D26B6B" w:rsidP="00FA12CA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Mar>
              <w:top w:w="0" w:type="auto"/>
              <w:left w:w="28" w:type="dxa"/>
              <w:bottom w:w="0" w:type="auto"/>
              <w:right w:w="28" w:type="dxa"/>
            </w:tcMar>
            <w:vAlign w:val="center"/>
          </w:tcPr>
          <w:p w:rsidR="00D26B6B" w:rsidRPr="00CA2048" w:rsidRDefault="00D26B6B" w:rsidP="00FA12CA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Mar>
              <w:top w:w="0" w:type="auto"/>
              <w:left w:w="28" w:type="dxa"/>
              <w:bottom w:w="0" w:type="auto"/>
              <w:right w:w="28" w:type="dxa"/>
            </w:tcMar>
            <w:vAlign w:val="center"/>
          </w:tcPr>
          <w:p w:rsidR="00D26B6B" w:rsidRPr="00CA2048" w:rsidRDefault="00D26B6B" w:rsidP="00FA12CA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top w:w="0" w:type="auto"/>
              <w:left w:w="28" w:type="dxa"/>
              <w:bottom w:w="0" w:type="auto"/>
              <w:right w:w="28" w:type="dxa"/>
            </w:tcMar>
            <w:vAlign w:val="center"/>
          </w:tcPr>
          <w:p w:rsidR="00D26B6B" w:rsidRPr="00CA2048" w:rsidRDefault="00D26B6B" w:rsidP="00FA12CA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Mar>
              <w:top w:w="0" w:type="auto"/>
              <w:left w:w="28" w:type="dxa"/>
              <w:bottom w:w="0" w:type="auto"/>
              <w:right w:w="28" w:type="dxa"/>
            </w:tcMar>
            <w:vAlign w:val="center"/>
          </w:tcPr>
          <w:p w:rsidR="00D26B6B" w:rsidRPr="00CA2048" w:rsidRDefault="00D26B6B" w:rsidP="00FA12CA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Mar>
              <w:top w:w="0" w:type="auto"/>
              <w:left w:w="28" w:type="dxa"/>
              <w:bottom w:w="0" w:type="auto"/>
              <w:right w:w="28" w:type="dxa"/>
            </w:tcMar>
            <w:vAlign w:val="center"/>
          </w:tcPr>
          <w:p w:rsidR="00D26B6B" w:rsidRPr="00CA2048" w:rsidRDefault="00D26B6B" w:rsidP="00FA12CA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Mar>
              <w:top w:w="0" w:type="auto"/>
              <w:left w:w="28" w:type="dxa"/>
              <w:bottom w:w="0" w:type="auto"/>
              <w:right w:w="28" w:type="dxa"/>
            </w:tcMar>
            <w:vAlign w:val="center"/>
          </w:tcPr>
          <w:p w:rsidR="00D26B6B" w:rsidRPr="00CA2048" w:rsidRDefault="00D26B6B" w:rsidP="00FA12CA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D26B6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32" w:type="dxa"/>
            <w:gridSpan w:val="5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0D43F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объем субсидии (руб.)</w:t>
            </w:r>
          </w:p>
        </w:tc>
        <w:tc>
          <w:tcPr>
            <w:tcW w:w="425" w:type="dxa"/>
            <w:vMerge w:val="restart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  <w:textDirection w:val="btLr"/>
            <w:vAlign w:val="center"/>
          </w:tcPr>
          <w:p w:rsidR="00D26B6B" w:rsidRPr="00CA2048" w:rsidRDefault="005D1080" w:rsidP="00FA12CA">
            <w:pPr>
              <w:spacing w:line="360" w:lineRule="auto"/>
              <w:ind w:left="113" w:right="113"/>
              <w:jc w:val="center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предмет контракта (договора)</w:t>
            </w:r>
          </w:p>
        </w:tc>
        <w:tc>
          <w:tcPr>
            <w:tcW w:w="4678" w:type="dxa"/>
            <w:gridSpan w:val="6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  <w:vAlign w:val="center"/>
          </w:tcPr>
          <w:p w:rsidR="00D26B6B" w:rsidRPr="00CA2048" w:rsidRDefault="000D43F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в том числе</w:t>
            </w:r>
          </w:p>
        </w:tc>
      </w:tr>
      <w:tr w:rsidR="00D26B6B" w:rsidRPr="00CA2048" w:rsidTr="00FA12CA">
        <w:trPr>
          <w:trHeight w:val="1615"/>
          <w:jc w:val="center"/>
        </w:trPr>
        <w:tc>
          <w:tcPr>
            <w:tcW w:w="426" w:type="dxa"/>
            <w:vMerge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D26B6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D26B6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D26B6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D26B6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D26B6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D26B6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D26B6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D26B6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D26B6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D26B6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D26B6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3" w:type="dxa"/>
            <w:vMerge w:val="restart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  <w:textDirection w:val="btLr"/>
            <w:vAlign w:val="center"/>
          </w:tcPr>
          <w:p w:rsidR="00D26B6B" w:rsidRPr="00CA2048" w:rsidRDefault="00527E1B" w:rsidP="005D1080">
            <w:pPr>
              <w:ind w:left="113" w:right="113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 xml:space="preserve">потребность в средствах </w:t>
            </w:r>
            <w:proofErr w:type="gramStart"/>
            <w:r w:rsidRPr="00CA2048">
              <w:rPr>
                <w:sz w:val="20"/>
                <w:szCs w:val="20"/>
              </w:rPr>
              <w:t>районный</w:t>
            </w:r>
            <w:proofErr w:type="gramEnd"/>
            <w:r w:rsidRPr="00CA2048">
              <w:rPr>
                <w:sz w:val="20"/>
                <w:szCs w:val="20"/>
              </w:rPr>
              <w:t xml:space="preserve"> бюджета</w:t>
            </w:r>
          </w:p>
        </w:tc>
        <w:tc>
          <w:tcPr>
            <w:tcW w:w="563" w:type="dxa"/>
            <w:vMerge w:val="restart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  <w:textDirection w:val="btLr"/>
            <w:vAlign w:val="center"/>
          </w:tcPr>
          <w:p w:rsidR="00D26B6B" w:rsidRPr="00CA2048" w:rsidRDefault="00527E1B" w:rsidP="005D1080">
            <w:pPr>
              <w:ind w:left="113" w:right="113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стоимость контракта, размещенная на торги, договора</w:t>
            </w:r>
          </w:p>
        </w:tc>
        <w:tc>
          <w:tcPr>
            <w:tcW w:w="425" w:type="dxa"/>
            <w:vMerge w:val="restart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  <w:textDirection w:val="btLr"/>
            <w:vAlign w:val="center"/>
          </w:tcPr>
          <w:p w:rsidR="00D26B6B" w:rsidRPr="00CA2048" w:rsidRDefault="00527E1B" w:rsidP="005D1080">
            <w:pPr>
              <w:ind w:left="113" w:right="113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экономия по результатам торгов</w:t>
            </w:r>
          </w:p>
        </w:tc>
        <w:tc>
          <w:tcPr>
            <w:tcW w:w="425" w:type="dxa"/>
            <w:vMerge w:val="restart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  <w:textDirection w:val="btLr"/>
            <w:vAlign w:val="center"/>
          </w:tcPr>
          <w:p w:rsidR="00D26B6B" w:rsidRPr="00CA2048" w:rsidRDefault="00527E1B" w:rsidP="005D1080">
            <w:pPr>
              <w:rPr>
                <w:sz w:val="18"/>
                <w:szCs w:val="18"/>
              </w:rPr>
            </w:pPr>
            <w:r w:rsidRPr="00CA2048">
              <w:rPr>
                <w:sz w:val="20"/>
                <w:szCs w:val="20"/>
              </w:rPr>
              <w:t>стоимость контракта (договора)</w:t>
            </w:r>
          </w:p>
        </w:tc>
        <w:tc>
          <w:tcPr>
            <w:tcW w:w="426" w:type="dxa"/>
            <w:vMerge w:val="restart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  <w:textDirection w:val="btLr"/>
            <w:vAlign w:val="center"/>
          </w:tcPr>
          <w:p w:rsidR="00D26B6B" w:rsidRPr="00CA2048" w:rsidRDefault="00527E1B" w:rsidP="005D1080">
            <w:pPr>
              <w:rPr>
                <w:sz w:val="18"/>
                <w:szCs w:val="18"/>
              </w:rPr>
            </w:pPr>
            <w:r w:rsidRPr="00CA2048">
              <w:rPr>
                <w:sz w:val="20"/>
                <w:szCs w:val="20"/>
              </w:rPr>
              <w:t>оплачено в отчетном году</w:t>
            </w:r>
          </w:p>
        </w:tc>
        <w:tc>
          <w:tcPr>
            <w:tcW w:w="425" w:type="dxa"/>
            <w:vMerge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  <w:textDirection w:val="btLr"/>
            <w:vAlign w:val="center"/>
          </w:tcPr>
          <w:p w:rsidR="00D26B6B" w:rsidRPr="00CA2048" w:rsidRDefault="00D26B6B" w:rsidP="005D1080">
            <w:pPr>
              <w:spacing w:line="360" w:lineRule="auto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  <w:textDirection w:val="btLr"/>
            <w:vAlign w:val="center"/>
          </w:tcPr>
          <w:p w:rsidR="00D26B6B" w:rsidRPr="00CA2048" w:rsidRDefault="000D43FB" w:rsidP="005D1080">
            <w:pPr>
              <w:spacing w:line="360" w:lineRule="auto"/>
              <w:ind w:left="113" w:right="113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дата проведения торгов</w:t>
            </w:r>
          </w:p>
        </w:tc>
        <w:tc>
          <w:tcPr>
            <w:tcW w:w="567" w:type="dxa"/>
            <w:vMerge w:val="restart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  <w:textDirection w:val="btLr"/>
            <w:vAlign w:val="center"/>
          </w:tcPr>
          <w:p w:rsidR="00D26B6B" w:rsidRPr="00CA2048" w:rsidRDefault="000D43FB" w:rsidP="005D1080">
            <w:pPr>
              <w:spacing w:line="360" w:lineRule="auto"/>
              <w:ind w:left="113" w:right="113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дата заключения контракта</w:t>
            </w:r>
          </w:p>
        </w:tc>
        <w:tc>
          <w:tcPr>
            <w:tcW w:w="425" w:type="dxa"/>
            <w:vMerge w:val="restart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  <w:textDirection w:val="btLr"/>
            <w:vAlign w:val="center"/>
          </w:tcPr>
          <w:p w:rsidR="00D26B6B" w:rsidRPr="00CA2048" w:rsidRDefault="000D43FB" w:rsidP="005D1080">
            <w:pPr>
              <w:spacing w:line="360" w:lineRule="auto"/>
              <w:ind w:left="113" w:right="113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номер контракта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  <w:textDirection w:val="btLr"/>
            <w:vAlign w:val="center"/>
          </w:tcPr>
          <w:p w:rsidR="00D26B6B" w:rsidRPr="00CA2048" w:rsidRDefault="005D1080" w:rsidP="005D1080">
            <w:pPr>
              <w:ind w:left="113" w:right="113"/>
              <w:jc w:val="center"/>
              <w:rPr>
                <w:sz w:val="18"/>
                <w:szCs w:val="18"/>
              </w:rPr>
            </w:pPr>
            <w:r w:rsidRPr="00CA2048">
              <w:rPr>
                <w:sz w:val="20"/>
                <w:szCs w:val="20"/>
              </w:rPr>
              <w:t>первичное размещение/ размещение за счет средств экономии иных контрактов (договоров)</w:t>
            </w:r>
          </w:p>
        </w:tc>
        <w:tc>
          <w:tcPr>
            <w:tcW w:w="1843" w:type="dxa"/>
            <w:gridSpan w:val="2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5D1080" w:rsidRPr="00CA2048" w:rsidRDefault="005D1080" w:rsidP="005D1080">
            <w:pPr>
              <w:jc w:val="center"/>
              <w:rPr>
                <w:sz w:val="18"/>
                <w:szCs w:val="18"/>
              </w:rPr>
            </w:pPr>
            <w:r w:rsidRPr="00CA2048">
              <w:rPr>
                <w:sz w:val="20"/>
                <w:szCs w:val="20"/>
              </w:rPr>
              <w:t>дата поставки товаров (оказание услуг, выполнение работ) по контракту (договору)</w:t>
            </w:r>
          </w:p>
          <w:p w:rsidR="00D26B6B" w:rsidRPr="00CA2048" w:rsidRDefault="00D26B6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D26B6B" w:rsidRPr="00CA2048" w:rsidTr="00FA12CA">
        <w:trPr>
          <w:cantSplit/>
          <w:trHeight w:val="1713"/>
          <w:jc w:val="center"/>
        </w:trPr>
        <w:tc>
          <w:tcPr>
            <w:tcW w:w="426" w:type="dxa"/>
            <w:vMerge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D26B6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vMerge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D26B6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D26B6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D26B6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D26B6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D26B6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D26B6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D26B6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D26B6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D26B6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527E1B" w:rsidP="005D1080">
            <w:pPr>
              <w:spacing w:line="360" w:lineRule="auto"/>
              <w:ind w:right="-116"/>
              <w:jc w:val="center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объем субсидии, руб.</w:t>
            </w:r>
          </w:p>
        </w:tc>
        <w:tc>
          <w:tcPr>
            <w:tcW w:w="1054" w:type="dxa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527E1B" w:rsidRPr="00CA2048" w:rsidRDefault="00527E1B" w:rsidP="00527E1B">
            <w:pPr>
              <w:jc w:val="center"/>
              <w:rPr>
                <w:sz w:val="18"/>
                <w:szCs w:val="18"/>
              </w:rPr>
            </w:pPr>
            <w:r w:rsidRPr="00CA2048">
              <w:rPr>
                <w:sz w:val="20"/>
                <w:szCs w:val="20"/>
              </w:rPr>
              <w:t>дата возврата в районный бюджет</w:t>
            </w:r>
          </w:p>
          <w:p w:rsidR="00D26B6B" w:rsidRPr="00CA2048" w:rsidRDefault="00D26B6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3" w:type="dxa"/>
            <w:vMerge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D26B6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dxa"/>
            <w:vMerge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D26B6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D26B6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D26B6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D26B6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D26B6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  <w:vAlign w:val="center"/>
          </w:tcPr>
          <w:p w:rsidR="00D26B6B" w:rsidRPr="00CA2048" w:rsidRDefault="00D26B6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  <w:vAlign w:val="center"/>
          </w:tcPr>
          <w:p w:rsidR="00D26B6B" w:rsidRPr="00CA2048" w:rsidRDefault="00D26B6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  <w:vAlign w:val="center"/>
          </w:tcPr>
          <w:p w:rsidR="00D26B6B" w:rsidRPr="00CA2048" w:rsidRDefault="00D26B6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  <w:vAlign w:val="center"/>
          </w:tcPr>
          <w:p w:rsidR="00D26B6B" w:rsidRPr="00CA2048" w:rsidRDefault="00D26B6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0D43F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 xml:space="preserve">дата </w:t>
            </w:r>
          </w:p>
        </w:tc>
        <w:tc>
          <w:tcPr>
            <w:tcW w:w="851" w:type="dxa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  <w:textDirection w:val="btLr"/>
          </w:tcPr>
          <w:p w:rsidR="00D26B6B" w:rsidRPr="00CA2048" w:rsidRDefault="005D1080" w:rsidP="005D1080">
            <w:pPr>
              <w:ind w:left="113" w:right="113"/>
              <w:jc w:val="center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 xml:space="preserve">примечание к фактическому исполнению </w:t>
            </w:r>
          </w:p>
        </w:tc>
      </w:tr>
      <w:tr w:rsidR="00D26B6B" w:rsidRPr="00CA2048" w:rsidTr="00FA12CA">
        <w:trPr>
          <w:trHeight w:val="300"/>
          <w:jc w:val="center"/>
        </w:trPr>
        <w:tc>
          <w:tcPr>
            <w:tcW w:w="426" w:type="dxa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0D43F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1</w:t>
            </w:r>
          </w:p>
        </w:tc>
        <w:tc>
          <w:tcPr>
            <w:tcW w:w="594" w:type="dxa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0D43F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2</w:t>
            </w:r>
          </w:p>
        </w:tc>
        <w:tc>
          <w:tcPr>
            <w:tcW w:w="540" w:type="dxa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0D43F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0D43F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0D43F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0D43F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0D43F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0D43F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0D43F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0D43F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10</w:t>
            </w:r>
          </w:p>
        </w:tc>
        <w:tc>
          <w:tcPr>
            <w:tcW w:w="789" w:type="dxa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0D43F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11</w:t>
            </w:r>
          </w:p>
        </w:tc>
        <w:tc>
          <w:tcPr>
            <w:tcW w:w="1054" w:type="dxa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0D43F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12</w:t>
            </w:r>
          </w:p>
        </w:tc>
        <w:tc>
          <w:tcPr>
            <w:tcW w:w="593" w:type="dxa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0D43F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13</w:t>
            </w:r>
          </w:p>
        </w:tc>
        <w:tc>
          <w:tcPr>
            <w:tcW w:w="563" w:type="dxa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0D43F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14</w:t>
            </w:r>
          </w:p>
        </w:tc>
        <w:tc>
          <w:tcPr>
            <w:tcW w:w="425" w:type="dxa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0D43F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15</w:t>
            </w:r>
          </w:p>
        </w:tc>
        <w:tc>
          <w:tcPr>
            <w:tcW w:w="425" w:type="dxa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0D43F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16</w:t>
            </w:r>
          </w:p>
        </w:tc>
        <w:tc>
          <w:tcPr>
            <w:tcW w:w="426" w:type="dxa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0D43F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17</w:t>
            </w:r>
          </w:p>
        </w:tc>
        <w:tc>
          <w:tcPr>
            <w:tcW w:w="425" w:type="dxa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0D43F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0D43F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0D43F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20</w:t>
            </w:r>
          </w:p>
        </w:tc>
        <w:tc>
          <w:tcPr>
            <w:tcW w:w="425" w:type="dxa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0D43F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21</w:t>
            </w:r>
          </w:p>
        </w:tc>
        <w:tc>
          <w:tcPr>
            <w:tcW w:w="1276" w:type="dxa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0D43F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22</w:t>
            </w:r>
          </w:p>
        </w:tc>
        <w:tc>
          <w:tcPr>
            <w:tcW w:w="992" w:type="dxa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0D43F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23</w:t>
            </w:r>
          </w:p>
        </w:tc>
        <w:tc>
          <w:tcPr>
            <w:tcW w:w="851" w:type="dxa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0D43F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24</w:t>
            </w:r>
          </w:p>
        </w:tc>
      </w:tr>
      <w:tr w:rsidR="00D26B6B" w:rsidRPr="00CA2048" w:rsidTr="00FA12CA">
        <w:trPr>
          <w:trHeight w:val="300"/>
          <w:jc w:val="center"/>
        </w:trPr>
        <w:tc>
          <w:tcPr>
            <w:tcW w:w="426" w:type="dxa"/>
            <w:shd w:val="clear" w:color="auto" w:fill="auto"/>
            <w:noWrap/>
            <w:tcMar>
              <w:top w:w="0" w:type="auto"/>
              <w:left w:w="28" w:type="dxa"/>
              <w:bottom w:w="0" w:type="auto"/>
              <w:right w:w="28" w:type="dxa"/>
            </w:tcMar>
            <w:vAlign w:val="bottom"/>
          </w:tcPr>
          <w:p w:rsidR="00D26B6B" w:rsidRPr="00CA2048" w:rsidRDefault="000D43FB" w:rsidP="00FA12CA">
            <w:pPr>
              <w:spacing w:line="360" w:lineRule="auto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 </w:t>
            </w:r>
          </w:p>
        </w:tc>
        <w:tc>
          <w:tcPr>
            <w:tcW w:w="594" w:type="dxa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0D43F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0D43F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0D43F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0D43F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0D43F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0D43F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0D43F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0D43F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0D43F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 </w:t>
            </w:r>
          </w:p>
        </w:tc>
        <w:tc>
          <w:tcPr>
            <w:tcW w:w="789" w:type="dxa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D26B6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54" w:type="dxa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D26B6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3" w:type="dxa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0D43F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 </w:t>
            </w:r>
          </w:p>
        </w:tc>
        <w:tc>
          <w:tcPr>
            <w:tcW w:w="563" w:type="dxa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0D43F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0D43F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0D43F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0D43F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0D43FB" w:rsidP="00FA12CA">
            <w:pPr>
              <w:spacing w:line="360" w:lineRule="auto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0D43F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0D43F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0D43F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0D43FB" w:rsidP="00FA12CA">
            <w:pPr>
              <w:spacing w:line="360" w:lineRule="auto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0D43FB" w:rsidP="00FA12C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auto"/>
            <w:tcMar>
              <w:top w:w="0" w:type="auto"/>
              <w:left w:w="28" w:type="dxa"/>
              <w:bottom w:w="0" w:type="auto"/>
              <w:right w:w="28" w:type="dxa"/>
            </w:tcMar>
          </w:tcPr>
          <w:p w:rsidR="00D26B6B" w:rsidRPr="00CA2048" w:rsidRDefault="000D43FB" w:rsidP="00FA12CA">
            <w:pPr>
              <w:spacing w:line="360" w:lineRule="auto"/>
              <w:rPr>
                <w:sz w:val="20"/>
                <w:szCs w:val="20"/>
              </w:rPr>
            </w:pPr>
            <w:r w:rsidRPr="00CA2048">
              <w:rPr>
                <w:sz w:val="20"/>
                <w:szCs w:val="20"/>
              </w:rPr>
              <w:t> </w:t>
            </w:r>
          </w:p>
        </w:tc>
      </w:tr>
    </w:tbl>
    <w:p w:rsidR="00D26B6B" w:rsidRPr="00CA2048" w:rsidRDefault="00FA12CA" w:rsidP="00FA12CA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2"/>
        </w:rPr>
      </w:pPr>
      <w:r w:rsidRPr="00CA2048">
        <w:rPr>
          <w:rFonts w:ascii="Times New Roman" w:hAnsi="Times New Roman" w:cs="Times New Roman"/>
          <w:sz w:val="22"/>
        </w:rPr>
        <w:t>Руководитель</w:t>
      </w:r>
      <w:r w:rsidR="000D43FB" w:rsidRPr="00CA2048">
        <w:rPr>
          <w:rFonts w:ascii="Times New Roman" w:hAnsi="Times New Roman" w:cs="Times New Roman"/>
          <w:sz w:val="22"/>
        </w:rPr>
        <w:t xml:space="preserve">           ______________________________________</w:t>
      </w:r>
    </w:p>
    <w:p w:rsidR="00D26B6B" w:rsidRPr="00CA2048" w:rsidRDefault="000D43FB" w:rsidP="00FA12CA">
      <w:pPr>
        <w:pStyle w:val="ConsPlusNonformat"/>
        <w:spacing w:line="360" w:lineRule="auto"/>
        <w:ind w:left="3119" w:right="7199"/>
        <w:jc w:val="center"/>
        <w:rPr>
          <w:rFonts w:ascii="Times New Roman" w:hAnsi="Times New Roman" w:cs="Times New Roman"/>
          <w:sz w:val="18"/>
          <w:szCs w:val="18"/>
        </w:rPr>
      </w:pPr>
      <w:r w:rsidRPr="00CA2048">
        <w:rPr>
          <w:rFonts w:ascii="Times New Roman" w:hAnsi="Times New Roman" w:cs="Times New Roman"/>
          <w:sz w:val="18"/>
          <w:szCs w:val="18"/>
        </w:rPr>
        <w:t>(подпись)</w:t>
      </w:r>
    </w:p>
    <w:p w:rsidR="00D26B6B" w:rsidRPr="00CA2048" w:rsidRDefault="000D43FB" w:rsidP="00FA12CA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2"/>
        </w:rPr>
      </w:pPr>
      <w:r w:rsidRPr="00CA2048">
        <w:rPr>
          <w:rFonts w:ascii="Times New Roman" w:hAnsi="Times New Roman" w:cs="Times New Roman"/>
          <w:sz w:val="22"/>
        </w:rPr>
        <w:t>Исполнитель                             ______________________________________</w:t>
      </w:r>
    </w:p>
    <w:p w:rsidR="00594BB0" w:rsidRDefault="000D43FB" w:rsidP="00D23AD4">
      <w:pPr>
        <w:spacing w:line="360" w:lineRule="auto"/>
        <w:ind w:left="3658" w:right="113" w:firstLine="596"/>
        <w:rPr>
          <w:sz w:val="18"/>
          <w:szCs w:val="18"/>
        </w:rPr>
      </w:pPr>
      <w:r w:rsidRPr="00CA2048">
        <w:rPr>
          <w:sz w:val="18"/>
          <w:szCs w:val="18"/>
        </w:rPr>
        <w:t xml:space="preserve">  (подпись)</w:t>
      </w:r>
    </w:p>
    <w:sectPr w:rsidR="00594BB0" w:rsidSect="00D26B6B">
      <w:headerReference w:type="default" r:id="rId8"/>
      <w:pgSz w:w="16838" w:h="11905" w:orient="landscape"/>
      <w:pgMar w:top="1701" w:right="1134" w:bottom="567" w:left="1134" w:header="142" w:footer="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AC5" w:rsidRDefault="00002AC5" w:rsidP="00D26B6B">
      <w:r>
        <w:separator/>
      </w:r>
    </w:p>
  </w:endnote>
  <w:endnote w:type="continuationSeparator" w:id="0">
    <w:p w:rsidR="00002AC5" w:rsidRDefault="00002AC5" w:rsidP="00D26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AC5" w:rsidRDefault="00002AC5">
      <w:r>
        <w:separator/>
      </w:r>
    </w:p>
  </w:footnote>
  <w:footnote w:type="continuationSeparator" w:id="0">
    <w:p w:rsidR="00002AC5" w:rsidRDefault="00002A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9058904"/>
      <w:docPartObj>
        <w:docPartGallery w:val="Page Numbers (Top of Page)"/>
        <w:docPartUnique/>
      </w:docPartObj>
    </w:sdtPr>
    <w:sdtEndPr/>
    <w:sdtContent>
      <w:p w:rsidR="00307B6B" w:rsidRDefault="00C34C02">
        <w:pPr>
          <w:pStyle w:val="12"/>
          <w:jc w:val="center"/>
          <w:rPr>
            <w:rFonts w:ascii="PT Astra Serif" w:hAnsi="PT Astra Serif"/>
          </w:rPr>
        </w:pPr>
        <w:r>
          <w:rPr>
            <w:rFonts w:ascii="PT Astra Serif" w:hAnsi="PT Astra Serif"/>
          </w:rPr>
          <w:fldChar w:fldCharType="begin"/>
        </w:r>
        <w:r w:rsidR="00307B6B">
          <w:rPr>
            <w:rFonts w:ascii="PT Astra Serif" w:hAnsi="PT Astra Serif"/>
          </w:rPr>
          <w:instrText>PAGE   \* MERGEFORMAT</w:instrText>
        </w:r>
        <w:r>
          <w:rPr>
            <w:rFonts w:ascii="PT Astra Serif" w:hAnsi="PT Astra Serif"/>
          </w:rPr>
          <w:fldChar w:fldCharType="separate"/>
        </w:r>
        <w:r w:rsidR="00D23AD4">
          <w:rPr>
            <w:rFonts w:ascii="PT Astra Serif" w:hAnsi="PT Astra Serif"/>
            <w:noProof/>
          </w:rPr>
          <w:t>2</w:t>
        </w:r>
        <w:r>
          <w:rPr>
            <w:rFonts w:ascii="PT Astra Serif" w:hAnsi="PT Astra Serif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132E8"/>
    <w:multiLevelType w:val="multilevel"/>
    <w:tmpl w:val="58BEC472"/>
    <w:lvl w:ilvl="0">
      <w:start w:val="1"/>
      <w:numFmt w:val="decimal"/>
      <w:suff w:val="space"/>
      <w:lvlText w:val="%1."/>
      <w:lvlJc w:val="left"/>
      <w:pPr>
        <w:ind w:left="603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6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89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9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0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0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91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1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91" w:hanging="1440"/>
      </w:pPr>
      <w:rPr>
        <w:rFonts w:hint="default"/>
      </w:rPr>
    </w:lvl>
  </w:abstractNum>
  <w:abstractNum w:abstractNumId="1">
    <w:nsid w:val="063E22D8"/>
    <w:multiLevelType w:val="multilevel"/>
    <w:tmpl w:val="019AD01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9"/>
      <w:numFmt w:val="decimal"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  <w:color w:val="auto"/>
      </w:rPr>
    </w:lvl>
  </w:abstractNum>
  <w:abstractNum w:abstractNumId="2">
    <w:nsid w:val="12015C56"/>
    <w:multiLevelType w:val="multilevel"/>
    <w:tmpl w:val="1FE059A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12964117"/>
    <w:multiLevelType w:val="multilevel"/>
    <w:tmpl w:val="C1067904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25" w:hanging="825"/>
      </w:pPr>
      <w:rPr>
        <w:rFonts w:hint="default"/>
      </w:rPr>
    </w:lvl>
    <w:lvl w:ilvl="2">
      <w:start w:val="21"/>
      <w:numFmt w:val="decimal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389328B"/>
    <w:multiLevelType w:val="hybridMultilevel"/>
    <w:tmpl w:val="9DDEE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974C3B"/>
    <w:multiLevelType w:val="multilevel"/>
    <w:tmpl w:val="5956D40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7C04636"/>
    <w:multiLevelType w:val="multilevel"/>
    <w:tmpl w:val="8A2665C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7">
    <w:nsid w:val="1BC05A14"/>
    <w:multiLevelType w:val="multilevel"/>
    <w:tmpl w:val="FB6AA3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 w:themeColor="text1"/>
      </w:rPr>
    </w:lvl>
  </w:abstractNum>
  <w:abstractNum w:abstractNumId="8">
    <w:nsid w:val="3604663F"/>
    <w:multiLevelType w:val="hybridMultilevel"/>
    <w:tmpl w:val="F06E49D4"/>
    <w:lvl w:ilvl="0" w:tplc="C08EA6AA">
      <w:start w:val="1"/>
      <w:numFmt w:val="decimal"/>
      <w:lvlText w:val="%1."/>
      <w:lvlJc w:val="left"/>
      <w:pPr>
        <w:ind w:left="1571" w:hanging="360"/>
      </w:pPr>
    </w:lvl>
    <w:lvl w:ilvl="1" w:tplc="5D225C26">
      <w:start w:val="1"/>
      <w:numFmt w:val="lowerLetter"/>
      <w:lvlText w:val="%2."/>
      <w:lvlJc w:val="left"/>
      <w:pPr>
        <w:ind w:left="2291" w:hanging="360"/>
      </w:pPr>
    </w:lvl>
    <w:lvl w:ilvl="2" w:tplc="B7FCC5F0">
      <w:start w:val="1"/>
      <w:numFmt w:val="lowerRoman"/>
      <w:lvlText w:val="%3."/>
      <w:lvlJc w:val="right"/>
      <w:pPr>
        <w:ind w:left="3011" w:hanging="180"/>
      </w:pPr>
    </w:lvl>
    <w:lvl w:ilvl="3" w:tplc="20CEDE64">
      <w:start w:val="1"/>
      <w:numFmt w:val="decimal"/>
      <w:lvlText w:val="%4."/>
      <w:lvlJc w:val="left"/>
      <w:pPr>
        <w:ind w:left="3731" w:hanging="360"/>
      </w:pPr>
    </w:lvl>
    <w:lvl w:ilvl="4" w:tplc="2F121AEA">
      <w:start w:val="1"/>
      <w:numFmt w:val="lowerLetter"/>
      <w:lvlText w:val="%5."/>
      <w:lvlJc w:val="left"/>
      <w:pPr>
        <w:ind w:left="4451" w:hanging="360"/>
      </w:pPr>
    </w:lvl>
    <w:lvl w:ilvl="5" w:tplc="E8C80712">
      <w:start w:val="1"/>
      <w:numFmt w:val="lowerRoman"/>
      <w:lvlText w:val="%6."/>
      <w:lvlJc w:val="right"/>
      <w:pPr>
        <w:ind w:left="5171" w:hanging="180"/>
      </w:pPr>
    </w:lvl>
    <w:lvl w:ilvl="6" w:tplc="978A3002">
      <w:start w:val="1"/>
      <w:numFmt w:val="decimal"/>
      <w:lvlText w:val="%7."/>
      <w:lvlJc w:val="left"/>
      <w:pPr>
        <w:ind w:left="5891" w:hanging="360"/>
      </w:pPr>
    </w:lvl>
    <w:lvl w:ilvl="7" w:tplc="36247146">
      <w:start w:val="1"/>
      <w:numFmt w:val="lowerLetter"/>
      <w:lvlText w:val="%8."/>
      <w:lvlJc w:val="left"/>
      <w:pPr>
        <w:ind w:left="6611" w:hanging="360"/>
      </w:pPr>
    </w:lvl>
    <w:lvl w:ilvl="8" w:tplc="F4540464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45102BAE"/>
    <w:multiLevelType w:val="multilevel"/>
    <w:tmpl w:val="C73A7F3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4C300B5C"/>
    <w:multiLevelType w:val="multilevel"/>
    <w:tmpl w:val="D86AFAD4"/>
    <w:lvl w:ilvl="0">
      <w:start w:val="1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4D1C6F25"/>
    <w:multiLevelType w:val="multilevel"/>
    <w:tmpl w:val="6A48AAB4"/>
    <w:lvl w:ilvl="0">
      <w:start w:val="2"/>
      <w:numFmt w:val="decimal"/>
      <w:lvlText w:val="%1."/>
      <w:lvlJc w:val="left"/>
      <w:pPr>
        <w:ind w:left="876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4E263CFA"/>
    <w:multiLevelType w:val="multilevel"/>
    <w:tmpl w:val="B536523A"/>
    <w:lvl w:ilvl="0">
      <w:start w:val="1"/>
      <w:numFmt w:val="decimal"/>
      <w:lvlText w:val="%1."/>
      <w:lvlJc w:val="left"/>
      <w:pPr>
        <w:ind w:left="720" w:hanging="720"/>
      </w:pPr>
      <w:rPr>
        <w:rFonts w:ascii="PT Astra Serif" w:hAnsi="PT Astra Serif" w:cs="Arial" w:hint="default"/>
      </w:rPr>
    </w:lvl>
    <w:lvl w:ilvl="1">
      <w:start w:val="4"/>
      <w:numFmt w:val="decimal"/>
      <w:lvlText w:val="%1.%2."/>
      <w:lvlJc w:val="left"/>
      <w:pPr>
        <w:ind w:left="900" w:hanging="720"/>
      </w:pPr>
      <w:rPr>
        <w:rFonts w:ascii="PT Astra Serif" w:hAnsi="PT Astra Serif" w:cs="Arial" w:hint="default"/>
      </w:rPr>
    </w:lvl>
    <w:lvl w:ilvl="2">
      <w:start w:val="9"/>
      <w:numFmt w:val="decimal"/>
      <w:lvlText w:val="%1.%2.%3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ascii="PT Astra Serif" w:hAnsi="PT Astra Serif" w:cs="Arial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ascii="PT Astra Serif" w:hAnsi="PT Astra Serif" w:cs="Arial"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ascii="PT Astra Serif" w:hAnsi="PT Astra Serif" w:cs="Arial"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ascii="PT Astra Serif" w:hAnsi="PT Astra Serif" w:cs="Arial"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ascii="PT Astra Serif" w:hAnsi="PT Astra Serif" w:cs="Arial"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ascii="PT Astra Serif" w:hAnsi="PT Astra Serif" w:cs="Arial" w:hint="default"/>
      </w:rPr>
    </w:lvl>
  </w:abstractNum>
  <w:abstractNum w:abstractNumId="13">
    <w:nsid w:val="5A035DBB"/>
    <w:multiLevelType w:val="multilevel"/>
    <w:tmpl w:val="5712A05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4">
    <w:nsid w:val="5A7D2D40"/>
    <w:multiLevelType w:val="hybridMultilevel"/>
    <w:tmpl w:val="6F28CD92"/>
    <w:lvl w:ilvl="0" w:tplc="F09C535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72187C20">
      <w:start w:val="1"/>
      <w:numFmt w:val="lowerLetter"/>
      <w:lvlText w:val="%2."/>
      <w:lvlJc w:val="left"/>
      <w:pPr>
        <w:ind w:left="1440" w:hanging="360"/>
      </w:pPr>
    </w:lvl>
    <w:lvl w:ilvl="2" w:tplc="712658C2">
      <w:start w:val="1"/>
      <w:numFmt w:val="lowerRoman"/>
      <w:lvlText w:val="%3."/>
      <w:lvlJc w:val="right"/>
      <w:pPr>
        <w:ind w:left="2160" w:hanging="180"/>
      </w:pPr>
    </w:lvl>
    <w:lvl w:ilvl="3" w:tplc="81CC0AD2">
      <w:start w:val="1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9AA8C9E4">
      <w:start w:val="1"/>
      <w:numFmt w:val="lowerLetter"/>
      <w:lvlText w:val="%5."/>
      <w:lvlJc w:val="left"/>
      <w:pPr>
        <w:ind w:left="3600" w:hanging="360"/>
      </w:pPr>
    </w:lvl>
    <w:lvl w:ilvl="5" w:tplc="E668C144">
      <w:start w:val="1"/>
      <w:numFmt w:val="lowerRoman"/>
      <w:lvlText w:val="%6."/>
      <w:lvlJc w:val="right"/>
      <w:pPr>
        <w:ind w:left="4320" w:hanging="180"/>
      </w:pPr>
    </w:lvl>
    <w:lvl w:ilvl="6" w:tplc="D3E8F4FC">
      <w:start w:val="1"/>
      <w:numFmt w:val="decimal"/>
      <w:lvlText w:val="%7."/>
      <w:lvlJc w:val="left"/>
      <w:pPr>
        <w:ind w:left="5040" w:hanging="360"/>
      </w:pPr>
    </w:lvl>
    <w:lvl w:ilvl="7" w:tplc="189089DA">
      <w:start w:val="1"/>
      <w:numFmt w:val="lowerLetter"/>
      <w:lvlText w:val="%8."/>
      <w:lvlJc w:val="left"/>
      <w:pPr>
        <w:ind w:left="5760" w:hanging="360"/>
      </w:pPr>
    </w:lvl>
    <w:lvl w:ilvl="8" w:tplc="D534BAFC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E422CA"/>
    <w:multiLevelType w:val="multilevel"/>
    <w:tmpl w:val="D2FED77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 w:themeColor="text1"/>
      </w:rPr>
    </w:lvl>
  </w:abstractNum>
  <w:abstractNum w:abstractNumId="16">
    <w:nsid w:val="61820C09"/>
    <w:multiLevelType w:val="hybridMultilevel"/>
    <w:tmpl w:val="BB08BC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581EB3"/>
    <w:multiLevelType w:val="hybridMultilevel"/>
    <w:tmpl w:val="5EFA0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C36B90"/>
    <w:multiLevelType w:val="hybridMultilevel"/>
    <w:tmpl w:val="A6408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664938"/>
    <w:multiLevelType w:val="multilevel"/>
    <w:tmpl w:val="D2186C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70665068"/>
    <w:multiLevelType w:val="multilevel"/>
    <w:tmpl w:val="DD6C37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108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2847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05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14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23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2" w:hanging="2520"/>
      </w:pPr>
      <w:rPr>
        <w:rFonts w:hint="default"/>
      </w:rPr>
    </w:lvl>
  </w:abstractNum>
  <w:abstractNum w:abstractNumId="21">
    <w:nsid w:val="76DA537F"/>
    <w:multiLevelType w:val="multilevel"/>
    <w:tmpl w:val="D7F0C0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05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14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23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2" w:hanging="2520"/>
      </w:pPr>
      <w:rPr>
        <w:rFonts w:hint="default"/>
      </w:rPr>
    </w:lvl>
  </w:abstractNum>
  <w:abstractNum w:abstractNumId="22">
    <w:nsid w:val="771A6BAD"/>
    <w:multiLevelType w:val="multilevel"/>
    <w:tmpl w:val="1D84A53E"/>
    <w:lvl w:ilvl="0">
      <w:start w:val="1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22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4"/>
  </w:num>
  <w:num w:numId="2">
    <w:abstractNumId w:val="19"/>
  </w:num>
  <w:num w:numId="3">
    <w:abstractNumId w:val="8"/>
  </w:num>
  <w:num w:numId="4">
    <w:abstractNumId w:val="0"/>
  </w:num>
  <w:num w:numId="5">
    <w:abstractNumId w:val="16"/>
  </w:num>
  <w:num w:numId="6">
    <w:abstractNumId w:val="17"/>
  </w:num>
  <w:num w:numId="7">
    <w:abstractNumId w:val="21"/>
  </w:num>
  <w:num w:numId="8">
    <w:abstractNumId w:val="15"/>
  </w:num>
  <w:num w:numId="9">
    <w:abstractNumId w:val="4"/>
  </w:num>
  <w:num w:numId="10">
    <w:abstractNumId w:val="20"/>
  </w:num>
  <w:num w:numId="11">
    <w:abstractNumId w:val="18"/>
  </w:num>
  <w:num w:numId="12">
    <w:abstractNumId w:val="7"/>
  </w:num>
  <w:num w:numId="13">
    <w:abstractNumId w:val="13"/>
  </w:num>
  <w:num w:numId="14">
    <w:abstractNumId w:val="12"/>
  </w:num>
  <w:num w:numId="15">
    <w:abstractNumId w:val="10"/>
  </w:num>
  <w:num w:numId="16">
    <w:abstractNumId w:val="3"/>
  </w:num>
  <w:num w:numId="17">
    <w:abstractNumId w:val="22"/>
  </w:num>
  <w:num w:numId="18">
    <w:abstractNumId w:val="11"/>
  </w:num>
  <w:num w:numId="19">
    <w:abstractNumId w:val="1"/>
  </w:num>
  <w:num w:numId="20">
    <w:abstractNumId w:val="9"/>
  </w:num>
  <w:num w:numId="21">
    <w:abstractNumId w:val="5"/>
  </w:num>
  <w:num w:numId="22">
    <w:abstractNumId w:val="2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6B6B"/>
    <w:rsid w:val="00002AC5"/>
    <w:rsid w:val="00026AD6"/>
    <w:rsid w:val="000B7F69"/>
    <w:rsid w:val="000C3715"/>
    <w:rsid w:val="000D43FB"/>
    <w:rsid w:val="00113701"/>
    <w:rsid w:val="00140AB8"/>
    <w:rsid w:val="001559E0"/>
    <w:rsid w:val="001C5B84"/>
    <w:rsid w:val="001E28C3"/>
    <w:rsid w:val="00203013"/>
    <w:rsid w:val="00207559"/>
    <w:rsid w:val="002B0457"/>
    <w:rsid w:val="002D6E8C"/>
    <w:rsid w:val="00307B6B"/>
    <w:rsid w:val="00362EB5"/>
    <w:rsid w:val="00396BE7"/>
    <w:rsid w:val="003C7644"/>
    <w:rsid w:val="003D691A"/>
    <w:rsid w:val="003F1180"/>
    <w:rsid w:val="00405DE1"/>
    <w:rsid w:val="00461F5F"/>
    <w:rsid w:val="00481F39"/>
    <w:rsid w:val="004B70AE"/>
    <w:rsid w:val="004C30FA"/>
    <w:rsid w:val="005231BE"/>
    <w:rsid w:val="00527E1B"/>
    <w:rsid w:val="00540A86"/>
    <w:rsid w:val="00554F10"/>
    <w:rsid w:val="005553ED"/>
    <w:rsid w:val="00594BB0"/>
    <w:rsid w:val="005A72CF"/>
    <w:rsid w:val="005D1080"/>
    <w:rsid w:val="00677C3D"/>
    <w:rsid w:val="0068194E"/>
    <w:rsid w:val="006A7B77"/>
    <w:rsid w:val="006C4D3A"/>
    <w:rsid w:val="007204DC"/>
    <w:rsid w:val="00732911"/>
    <w:rsid w:val="007353D9"/>
    <w:rsid w:val="00754793"/>
    <w:rsid w:val="00761FBB"/>
    <w:rsid w:val="007A2B6F"/>
    <w:rsid w:val="007C0A06"/>
    <w:rsid w:val="007D3E70"/>
    <w:rsid w:val="007F7A6A"/>
    <w:rsid w:val="00862023"/>
    <w:rsid w:val="00886D1B"/>
    <w:rsid w:val="008C398F"/>
    <w:rsid w:val="009132BD"/>
    <w:rsid w:val="00971BBE"/>
    <w:rsid w:val="00973BAE"/>
    <w:rsid w:val="00A457BF"/>
    <w:rsid w:val="00A63344"/>
    <w:rsid w:val="00A70E37"/>
    <w:rsid w:val="00B77E3A"/>
    <w:rsid w:val="00BA7A9D"/>
    <w:rsid w:val="00C073DB"/>
    <w:rsid w:val="00C16D02"/>
    <w:rsid w:val="00C17144"/>
    <w:rsid w:val="00C34C02"/>
    <w:rsid w:val="00CA2048"/>
    <w:rsid w:val="00CA3849"/>
    <w:rsid w:val="00D14C05"/>
    <w:rsid w:val="00D23AD4"/>
    <w:rsid w:val="00D26B6B"/>
    <w:rsid w:val="00D6236F"/>
    <w:rsid w:val="00D71E20"/>
    <w:rsid w:val="00DA5EAD"/>
    <w:rsid w:val="00DF35E9"/>
    <w:rsid w:val="00E24D14"/>
    <w:rsid w:val="00E579A4"/>
    <w:rsid w:val="00E8331C"/>
    <w:rsid w:val="00F23B5C"/>
    <w:rsid w:val="00F53C7B"/>
    <w:rsid w:val="00F73515"/>
    <w:rsid w:val="00FA12CA"/>
    <w:rsid w:val="00FA4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Cs w:val="22"/>
        <w:lang w:val="ru-RU" w:eastAsia="ru-RU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B6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D26B6B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D26B6B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D26B6B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sid w:val="00D26B6B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D26B6B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D26B6B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D26B6B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61"/>
    <w:uiPriority w:val="9"/>
    <w:rsid w:val="00D26B6B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D26B6B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rsid w:val="00D26B6B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D26B6B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81"/>
    <w:uiPriority w:val="9"/>
    <w:rsid w:val="00D26B6B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D26B6B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D26B6B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D26B6B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D26B6B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D26B6B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D26B6B"/>
    <w:rPr>
      <w:i/>
    </w:rPr>
  </w:style>
  <w:style w:type="paragraph" w:styleId="a3">
    <w:name w:val="Intense Quote"/>
    <w:basedOn w:val="a"/>
    <w:next w:val="a"/>
    <w:link w:val="a4"/>
    <w:uiPriority w:val="30"/>
    <w:qFormat/>
    <w:rsid w:val="00D26B6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sid w:val="00D26B6B"/>
    <w:rPr>
      <w:i/>
    </w:rPr>
  </w:style>
  <w:style w:type="character" w:customStyle="1" w:styleId="HeaderChar">
    <w:name w:val="Header Char"/>
    <w:basedOn w:val="a0"/>
    <w:uiPriority w:val="99"/>
    <w:rsid w:val="00D26B6B"/>
  </w:style>
  <w:style w:type="character" w:customStyle="1" w:styleId="FooterChar">
    <w:name w:val="Footer Char"/>
    <w:basedOn w:val="a0"/>
    <w:uiPriority w:val="99"/>
    <w:rsid w:val="00D26B6B"/>
  </w:style>
  <w:style w:type="table" w:customStyle="1" w:styleId="TableGridLight">
    <w:name w:val="Table Grid Light"/>
    <w:basedOn w:val="a1"/>
    <w:uiPriority w:val="59"/>
    <w:rsid w:val="00D26B6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D26B6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D26B6B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D26B6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D26B6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D26B6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D26B6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D26B6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D26B6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D26B6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D26B6B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D26B6B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D26B6B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D26B6B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D26B6B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D26B6B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D26B6B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D26B6B"/>
    <w:rPr>
      <w:sz w:val="18"/>
    </w:rPr>
  </w:style>
  <w:style w:type="paragraph" w:styleId="1">
    <w:name w:val="toc 1"/>
    <w:basedOn w:val="a"/>
    <w:next w:val="a"/>
    <w:uiPriority w:val="39"/>
    <w:unhideWhenUsed/>
    <w:rsid w:val="00D26B6B"/>
    <w:pPr>
      <w:spacing w:after="57"/>
    </w:pPr>
  </w:style>
  <w:style w:type="paragraph" w:styleId="21">
    <w:name w:val="toc 2"/>
    <w:basedOn w:val="a"/>
    <w:next w:val="a"/>
    <w:uiPriority w:val="39"/>
    <w:unhideWhenUsed/>
    <w:rsid w:val="00D26B6B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D26B6B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D26B6B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D26B6B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D26B6B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D26B6B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D26B6B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D26B6B"/>
    <w:pPr>
      <w:spacing w:after="57"/>
      <w:ind w:left="2268"/>
    </w:pPr>
  </w:style>
  <w:style w:type="paragraph" w:styleId="a5">
    <w:name w:val="TOC Heading"/>
    <w:uiPriority w:val="39"/>
    <w:unhideWhenUsed/>
    <w:rsid w:val="00D26B6B"/>
  </w:style>
  <w:style w:type="paragraph" w:customStyle="1" w:styleId="11">
    <w:name w:val="Заголовок 11"/>
    <w:basedOn w:val="a"/>
    <w:next w:val="a"/>
    <w:link w:val="10"/>
    <w:uiPriority w:val="9"/>
    <w:qFormat/>
    <w:rsid w:val="00D26B6B"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customStyle="1" w:styleId="210">
    <w:name w:val="Заголовок 21"/>
    <w:basedOn w:val="a"/>
    <w:next w:val="a"/>
    <w:link w:val="22"/>
    <w:qFormat/>
    <w:rsid w:val="00D26B6B"/>
    <w:pPr>
      <w:keepNext/>
      <w:outlineLvl w:val="1"/>
    </w:pPr>
    <w:rPr>
      <w:sz w:val="28"/>
    </w:rPr>
  </w:style>
  <w:style w:type="paragraph" w:customStyle="1" w:styleId="41">
    <w:name w:val="Заголовок 41"/>
    <w:basedOn w:val="a"/>
    <w:next w:val="a"/>
    <w:link w:val="40"/>
    <w:qFormat/>
    <w:rsid w:val="00D26B6B"/>
    <w:pPr>
      <w:keepNext/>
      <w:ind w:left="3420"/>
      <w:jc w:val="right"/>
      <w:outlineLvl w:val="3"/>
    </w:pPr>
    <w:rPr>
      <w:sz w:val="28"/>
    </w:rPr>
  </w:style>
  <w:style w:type="paragraph" w:customStyle="1" w:styleId="51">
    <w:name w:val="Заголовок 51"/>
    <w:basedOn w:val="a"/>
    <w:next w:val="a"/>
    <w:link w:val="50"/>
    <w:qFormat/>
    <w:rsid w:val="00D26B6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customStyle="1" w:styleId="22">
    <w:name w:val="Заголовок 2 Знак"/>
    <w:basedOn w:val="a0"/>
    <w:link w:val="210"/>
    <w:rsid w:val="00D26B6B"/>
    <w:rPr>
      <w:sz w:val="28"/>
      <w:szCs w:val="24"/>
    </w:rPr>
  </w:style>
  <w:style w:type="character" w:customStyle="1" w:styleId="40">
    <w:name w:val="Заголовок 4 Знак"/>
    <w:basedOn w:val="a0"/>
    <w:link w:val="41"/>
    <w:rsid w:val="00D26B6B"/>
    <w:rPr>
      <w:sz w:val="28"/>
      <w:szCs w:val="24"/>
    </w:rPr>
  </w:style>
  <w:style w:type="character" w:customStyle="1" w:styleId="50">
    <w:name w:val="Заголовок 5 Знак"/>
    <w:basedOn w:val="a0"/>
    <w:link w:val="51"/>
    <w:rsid w:val="00D26B6B"/>
    <w:rPr>
      <w:b/>
      <w:bCs/>
      <w:i/>
      <w:iCs/>
      <w:sz w:val="26"/>
      <w:szCs w:val="26"/>
    </w:rPr>
  </w:style>
  <w:style w:type="paragraph" w:styleId="30">
    <w:name w:val="Body Text Indent 3"/>
    <w:basedOn w:val="a"/>
    <w:link w:val="32"/>
    <w:semiHidden/>
    <w:rsid w:val="00D26B6B"/>
    <w:pPr>
      <w:ind w:firstLine="540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0"/>
    <w:semiHidden/>
    <w:rsid w:val="00D26B6B"/>
    <w:rPr>
      <w:sz w:val="28"/>
      <w:szCs w:val="24"/>
    </w:rPr>
  </w:style>
  <w:style w:type="paragraph" w:customStyle="1" w:styleId="12">
    <w:name w:val="Верхний колонтитул1"/>
    <w:basedOn w:val="a"/>
    <w:link w:val="a6"/>
    <w:uiPriority w:val="99"/>
    <w:unhideWhenUsed/>
    <w:rsid w:val="00D26B6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12"/>
    <w:uiPriority w:val="99"/>
    <w:rsid w:val="00D26B6B"/>
    <w:rPr>
      <w:sz w:val="24"/>
      <w:szCs w:val="24"/>
    </w:rPr>
  </w:style>
  <w:style w:type="paragraph" w:customStyle="1" w:styleId="13">
    <w:name w:val="Нижний колонтитул1"/>
    <w:basedOn w:val="a"/>
    <w:link w:val="a7"/>
    <w:uiPriority w:val="99"/>
    <w:unhideWhenUsed/>
    <w:rsid w:val="00D26B6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13"/>
    <w:uiPriority w:val="99"/>
    <w:rsid w:val="00D26B6B"/>
    <w:rPr>
      <w:sz w:val="24"/>
      <w:szCs w:val="24"/>
    </w:rPr>
  </w:style>
  <w:style w:type="paragraph" w:styleId="a8">
    <w:name w:val="List Paragraph"/>
    <w:basedOn w:val="a"/>
    <w:uiPriority w:val="34"/>
    <w:qFormat/>
    <w:rsid w:val="00D26B6B"/>
    <w:pPr>
      <w:ind w:left="720"/>
      <w:contextualSpacing/>
    </w:pPr>
  </w:style>
  <w:style w:type="paragraph" w:customStyle="1" w:styleId="ConsPlusNormal">
    <w:name w:val="ConsPlusNormal"/>
    <w:rsid w:val="00D26B6B"/>
    <w:pPr>
      <w:ind w:firstLine="720"/>
    </w:pPr>
    <w:rPr>
      <w:rFonts w:ascii="Arial" w:hAnsi="Arial" w:cs="Arial"/>
    </w:rPr>
  </w:style>
  <w:style w:type="paragraph" w:styleId="a9">
    <w:name w:val="Title"/>
    <w:basedOn w:val="a"/>
    <w:link w:val="aa"/>
    <w:uiPriority w:val="99"/>
    <w:qFormat/>
    <w:rsid w:val="00D26B6B"/>
    <w:pPr>
      <w:jc w:val="center"/>
    </w:pPr>
    <w:rPr>
      <w:b/>
      <w:bCs/>
    </w:rPr>
  </w:style>
  <w:style w:type="character" w:customStyle="1" w:styleId="aa">
    <w:name w:val="Название Знак"/>
    <w:basedOn w:val="a0"/>
    <w:link w:val="a9"/>
    <w:uiPriority w:val="99"/>
    <w:rsid w:val="00D26B6B"/>
    <w:rPr>
      <w:b/>
      <w:bCs/>
      <w:sz w:val="24"/>
      <w:szCs w:val="24"/>
    </w:rPr>
  </w:style>
  <w:style w:type="paragraph" w:customStyle="1" w:styleId="ConsTitle">
    <w:name w:val="ConsTitle"/>
    <w:uiPriority w:val="99"/>
    <w:rsid w:val="00D26B6B"/>
    <w:pPr>
      <w:widowControl w:val="0"/>
    </w:pPr>
    <w:rPr>
      <w:rFonts w:ascii="Arial" w:hAnsi="Arial" w:cs="Arial"/>
      <w:b/>
      <w:bCs/>
      <w:sz w:val="16"/>
      <w:szCs w:val="16"/>
    </w:rPr>
  </w:style>
  <w:style w:type="paragraph" w:styleId="ab">
    <w:name w:val="Normal (Web)"/>
    <w:basedOn w:val="a"/>
    <w:uiPriority w:val="99"/>
    <w:unhideWhenUsed/>
    <w:rsid w:val="00D26B6B"/>
    <w:pPr>
      <w:spacing w:before="75" w:after="75"/>
    </w:pPr>
    <w:rPr>
      <w:rFonts w:ascii="Tahoma" w:hAnsi="Tahoma" w:cs="Tahoma"/>
    </w:rPr>
  </w:style>
  <w:style w:type="paragraph" w:styleId="ac">
    <w:name w:val="Balloon Text"/>
    <w:basedOn w:val="a"/>
    <w:link w:val="ad"/>
    <w:uiPriority w:val="99"/>
    <w:semiHidden/>
    <w:unhideWhenUsed/>
    <w:rsid w:val="00D26B6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26B6B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D26B6B"/>
    <w:rPr>
      <w:sz w:val="24"/>
      <w:szCs w:val="24"/>
    </w:rPr>
  </w:style>
  <w:style w:type="character" w:styleId="af">
    <w:name w:val="Hyperlink"/>
    <w:rsid w:val="00D26B6B"/>
    <w:rPr>
      <w:color w:val="0000FF"/>
      <w:u w:val="single"/>
    </w:rPr>
  </w:style>
  <w:style w:type="paragraph" w:styleId="af0">
    <w:name w:val="caption"/>
    <w:basedOn w:val="a"/>
    <w:qFormat/>
    <w:rsid w:val="00D26B6B"/>
    <w:pPr>
      <w:jc w:val="center"/>
    </w:pPr>
    <w:rPr>
      <w:b/>
      <w:sz w:val="48"/>
      <w:szCs w:val="20"/>
    </w:rPr>
  </w:style>
  <w:style w:type="paragraph" w:styleId="af1">
    <w:name w:val="Subtitle"/>
    <w:basedOn w:val="a"/>
    <w:link w:val="af2"/>
    <w:qFormat/>
    <w:rsid w:val="00D26B6B"/>
    <w:pPr>
      <w:ind w:firstLine="720"/>
      <w:jc w:val="center"/>
    </w:pPr>
    <w:rPr>
      <w:b/>
      <w:szCs w:val="20"/>
    </w:rPr>
  </w:style>
  <w:style w:type="character" w:customStyle="1" w:styleId="af2">
    <w:name w:val="Подзаголовок Знак"/>
    <w:basedOn w:val="a0"/>
    <w:link w:val="af1"/>
    <w:rsid w:val="00D26B6B"/>
    <w:rPr>
      <w:b/>
      <w:sz w:val="24"/>
    </w:rPr>
  </w:style>
  <w:style w:type="paragraph" w:customStyle="1" w:styleId="ConsPlusNonformat">
    <w:name w:val="ConsPlusNonformat"/>
    <w:rsid w:val="00D26B6B"/>
    <w:pPr>
      <w:widowControl w:val="0"/>
    </w:pPr>
    <w:rPr>
      <w:rFonts w:ascii="Courier New" w:hAnsi="Courier New" w:cs="Courier New"/>
    </w:rPr>
  </w:style>
  <w:style w:type="paragraph" w:customStyle="1" w:styleId="Style1">
    <w:name w:val="Style1"/>
    <w:basedOn w:val="a"/>
    <w:uiPriority w:val="99"/>
    <w:rsid w:val="00D26B6B"/>
    <w:pPr>
      <w:widowControl w:val="0"/>
      <w:spacing w:line="329" w:lineRule="exact"/>
      <w:ind w:firstLine="562"/>
      <w:jc w:val="both"/>
    </w:pPr>
  </w:style>
  <w:style w:type="paragraph" w:customStyle="1" w:styleId="Style2">
    <w:name w:val="Style2"/>
    <w:basedOn w:val="a"/>
    <w:uiPriority w:val="99"/>
    <w:rsid w:val="00D26B6B"/>
    <w:pPr>
      <w:widowControl w:val="0"/>
      <w:spacing w:line="317" w:lineRule="exact"/>
    </w:pPr>
  </w:style>
  <w:style w:type="paragraph" w:customStyle="1" w:styleId="Style3">
    <w:name w:val="Style3"/>
    <w:basedOn w:val="a"/>
    <w:uiPriority w:val="99"/>
    <w:rsid w:val="00D26B6B"/>
    <w:pPr>
      <w:widowControl w:val="0"/>
      <w:spacing w:line="319" w:lineRule="exact"/>
      <w:jc w:val="both"/>
    </w:pPr>
  </w:style>
  <w:style w:type="paragraph" w:customStyle="1" w:styleId="Style4">
    <w:name w:val="Style4"/>
    <w:basedOn w:val="a"/>
    <w:uiPriority w:val="99"/>
    <w:rsid w:val="00D26B6B"/>
    <w:pPr>
      <w:widowControl w:val="0"/>
      <w:spacing w:line="317" w:lineRule="exact"/>
      <w:ind w:firstLine="854"/>
      <w:jc w:val="both"/>
    </w:pPr>
  </w:style>
  <w:style w:type="paragraph" w:customStyle="1" w:styleId="Style5">
    <w:name w:val="Style5"/>
    <w:basedOn w:val="a"/>
    <w:uiPriority w:val="99"/>
    <w:rsid w:val="00D26B6B"/>
    <w:pPr>
      <w:widowControl w:val="0"/>
      <w:spacing w:line="320" w:lineRule="exact"/>
      <w:ind w:firstLine="710"/>
      <w:jc w:val="both"/>
    </w:pPr>
  </w:style>
  <w:style w:type="paragraph" w:customStyle="1" w:styleId="Style6">
    <w:name w:val="Style6"/>
    <w:basedOn w:val="a"/>
    <w:uiPriority w:val="99"/>
    <w:rsid w:val="00D26B6B"/>
    <w:pPr>
      <w:widowControl w:val="0"/>
      <w:spacing w:line="320" w:lineRule="exact"/>
      <w:ind w:firstLine="557"/>
      <w:jc w:val="both"/>
    </w:pPr>
  </w:style>
  <w:style w:type="character" w:customStyle="1" w:styleId="FontStyle11">
    <w:name w:val="Font Style11"/>
    <w:basedOn w:val="a0"/>
    <w:uiPriority w:val="99"/>
    <w:rsid w:val="00D26B6B"/>
    <w:rPr>
      <w:rFonts w:ascii="Times New Roman" w:hAnsi="Times New Roman" w:cs="Times New Roman"/>
      <w:sz w:val="26"/>
      <w:szCs w:val="26"/>
    </w:rPr>
  </w:style>
  <w:style w:type="character" w:customStyle="1" w:styleId="af3">
    <w:name w:val="Гипертекстовая ссылка"/>
    <w:basedOn w:val="a0"/>
    <w:uiPriority w:val="99"/>
    <w:rsid w:val="00D26B6B"/>
    <w:rPr>
      <w:color w:val="008000"/>
    </w:rPr>
  </w:style>
  <w:style w:type="paragraph" w:customStyle="1" w:styleId="af4">
    <w:name w:val="Нормальный (таблица)"/>
    <w:basedOn w:val="a"/>
    <w:next w:val="a"/>
    <w:uiPriority w:val="99"/>
    <w:rsid w:val="00D26B6B"/>
    <w:pPr>
      <w:jc w:val="both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1"/>
    <w:uiPriority w:val="9"/>
    <w:rsid w:val="00D26B6B"/>
    <w:rPr>
      <w:rFonts w:ascii="Cambria" w:eastAsia="Times New Roman" w:hAnsi="Cambria" w:cs="Times New Roman"/>
      <w:b/>
      <w:bCs/>
      <w:sz w:val="32"/>
      <w:szCs w:val="32"/>
    </w:rPr>
  </w:style>
  <w:style w:type="table" w:styleId="af5">
    <w:name w:val="Table Grid"/>
    <w:basedOn w:val="a1"/>
    <w:uiPriority w:val="59"/>
    <w:rsid w:val="00D26B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Знак"/>
    <w:basedOn w:val="a"/>
    <w:rsid w:val="00D26B6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D26B6B"/>
    <w:rPr>
      <w:sz w:val="28"/>
      <w:szCs w:val="28"/>
    </w:rPr>
  </w:style>
  <w:style w:type="paragraph" w:customStyle="1" w:styleId="af7">
    <w:name w:val="Комментарий пользователя"/>
    <w:basedOn w:val="a"/>
    <w:next w:val="a"/>
    <w:uiPriority w:val="99"/>
    <w:rsid w:val="00D26B6B"/>
    <w:rPr>
      <w:rFonts w:ascii="Arial" w:hAnsi="Arial" w:cs="Arial"/>
      <w:color w:val="000080"/>
    </w:rPr>
  </w:style>
  <w:style w:type="character" w:customStyle="1" w:styleId="af8">
    <w:name w:val="Цветовое выделение"/>
    <w:uiPriority w:val="99"/>
    <w:rsid w:val="00D26B6B"/>
    <w:rPr>
      <w:b/>
      <w:bCs/>
      <w:color w:val="26282F"/>
    </w:rPr>
  </w:style>
  <w:style w:type="paragraph" w:customStyle="1" w:styleId="af9">
    <w:name w:val="Прижатый влево"/>
    <w:basedOn w:val="a"/>
    <w:next w:val="a"/>
    <w:uiPriority w:val="99"/>
    <w:rsid w:val="00D26B6B"/>
    <w:rPr>
      <w:rFonts w:ascii="Arial" w:hAnsi="Arial" w:cs="Arial"/>
    </w:rPr>
  </w:style>
  <w:style w:type="character" w:styleId="afa">
    <w:name w:val="annotation reference"/>
    <w:basedOn w:val="a0"/>
    <w:uiPriority w:val="99"/>
    <w:semiHidden/>
    <w:unhideWhenUsed/>
    <w:rsid w:val="00D26B6B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D26B6B"/>
    <w:pPr>
      <w:spacing w:after="200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D26B6B"/>
    <w:rPr>
      <w:rFonts w:ascii="Calibri" w:eastAsia="Calibri" w:hAnsi="Calibri" w:cs="Calibri"/>
      <w:lang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D26B6B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D26B6B"/>
    <w:rPr>
      <w:rFonts w:ascii="Calibri" w:eastAsia="Calibri" w:hAnsi="Calibri" w:cs="Calibri"/>
      <w:b/>
      <w:bCs/>
      <w:lang w:eastAsia="en-US"/>
    </w:rPr>
  </w:style>
  <w:style w:type="paragraph" w:styleId="aff">
    <w:name w:val="Revision"/>
    <w:hidden/>
    <w:uiPriority w:val="99"/>
    <w:semiHidden/>
    <w:rsid w:val="00D26B6B"/>
    <w:rPr>
      <w:rFonts w:ascii="Calibri" w:eastAsia="Calibri" w:hAnsi="Calibri" w:cs="Calibri"/>
      <w:sz w:val="22"/>
      <w:lang w:eastAsia="en-US"/>
    </w:rPr>
  </w:style>
  <w:style w:type="paragraph" w:styleId="aff0">
    <w:name w:val="footnote text"/>
    <w:basedOn w:val="a"/>
    <w:link w:val="aff1"/>
    <w:uiPriority w:val="99"/>
    <w:semiHidden/>
    <w:unhideWhenUsed/>
    <w:rsid w:val="00D26B6B"/>
    <w:rPr>
      <w:rFonts w:ascii="Calibri" w:eastAsia="Calibri" w:hAnsi="Calibri" w:cs="Calibri"/>
      <w:sz w:val="20"/>
      <w:szCs w:val="20"/>
      <w:lang w:eastAsia="en-US"/>
    </w:rPr>
  </w:style>
  <w:style w:type="character" w:customStyle="1" w:styleId="aff1">
    <w:name w:val="Текст сноски Знак"/>
    <w:basedOn w:val="a0"/>
    <w:link w:val="aff0"/>
    <w:uiPriority w:val="99"/>
    <w:semiHidden/>
    <w:rsid w:val="00D26B6B"/>
    <w:rPr>
      <w:rFonts w:ascii="Calibri" w:eastAsia="Calibri" w:hAnsi="Calibri" w:cs="Calibri"/>
      <w:lang w:eastAsia="en-US"/>
    </w:rPr>
  </w:style>
  <w:style w:type="character" w:styleId="aff2">
    <w:name w:val="footnote reference"/>
    <w:basedOn w:val="a0"/>
    <w:uiPriority w:val="99"/>
    <w:semiHidden/>
    <w:unhideWhenUsed/>
    <w:rsid w:val="00D26B6B"/>
    <w:rPr>
      <w:vertAlign w:val="superscript"/>
    </w:rPr>
  </w:style>
  <w:style w:type="paragraph" w:customStyle="1" w:styleId="ConsNormal">
    <w:name w:val="ConsNormal"/>
    <w:uiPriority w:val="99"/>
    <w:rsid w:val="007C0A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ind w:right="19772" w:firstLine="720"/>
    </w:pPr>
    <w:rPr>
      <w:rFonts w:ascii="Arial" w:eastAsia="Calibri" w:hAnsi="Arial"/>
      <w:szCs w:val="20"/>
    </w:rPr>
  </w:style>
  <w:style w:type="paragraph" w:customStyle="1" w:styleId="formattext">
    <w:name w:val="formattext"/>
    <w:basedOn w:val="a"/>
    <w:rsid w:val="00481F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7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экономики ЯНАО</Company>
  <LinksUpToDate>false</LinksUpToDate>
  <CharactersWithSpaces>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Ivanyuk</dc:creator>
  <cp:lastModifiedBy>Вольская</cp:lastModifiedBy>
  <cp:revision>40</cp:revision>
  <cp:lastPrinted>2021-03-31T07:44:00Z</cp:lastPrinted>
  <dcterms:created xsi:type="dcterms:W3CDTF">2020-12-23T00:55:00Z</dcterms:created>
  <dcterms:modified xsi:type="dcterms:W3CDTF">2025-11-10T02:34:00Z</dcterms:modified>
</cp:coreProperties>
</file>